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2F" w:rsidRPr="00973B2F" w:rsidRDefault="00973B2F" w:rsidP="00973B2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973B2F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ОБЩЕСТВЕННО-ПОЛИТИЧЕСКОЕ ДВИЖЕНИЕ ТАТАР СРЕДНЕЙ АЗИИ В НАЧАЛЕ ХХ ВЕКА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973B2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Завдат</w:t>
      </w:r>
      <w:proofErr w:type="spellEnd"/>
      <w:r w:rsidRPr="00973B2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973B2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Салимович</w:t>
      </w:r>
      <w:proofErr w:type="spellEnd"/>
      <w:r w:rsidRPr="00973B2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973B2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Миннуллин</w:t>
      </w:r>
      <w:proofErr w:type="spellEnd"/>
      <w:r w:rsidRPr="00973B2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Казанский федеральный университет,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420008, г. Казань, ул. Кремлевская, д. 18,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zminnullin@mail.ru.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статье охарактеризовано общественно-политическое движение татар Средней Азии в начале ХХ века. В ходе исследования выявлено, что в Средней Азии (территория современной Республики Узбекистан), в городах Ташкент, Андижан, Самарканд, Фергана и др., функционировало свыше 36 различных общественно-политических организаций. После Февральской революции татарское общественно-политическое движение поднимается на новую ступень. На этой территории активно развивается периодическая печать на татарском языке, по инициативе центральных органов татар созываются курултаи. Деятельность татарских общественно-политических организаций была ликвидирована с установлением Советской власти.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Средняя Азия, молодежь, женщины, культурное просвещение, благотворительные организации, диаспора, съезд.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B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73B2F" w:rsidRPr="00973B2F" w:rsidRDefault="00973B2F" w:rsidP="00973B2F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973B2F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C0222C"/>
    <w:p w:rsidR="00973B2F" w:rsidRDefault="00973B2F">
      <w:hyperlink r:id="rId7" w:history="1">
        <w:r w:rsidRPr="006F51B6">
          <w:rPr>
            <w:rStyle w:val="a3"/>
          </w:rPr>
          <w:t>https://kpfu.ru/obschestvenno-politicheskoe-dvizhenie-tatar-323555.html</w:t>
        </w:r>
      </w:hyperlink>
    </w:p>
    <w:p w:rsidR="00973B2F" w:rsidRDefault="00C0222C">
      <w:hyperlink r:id="rId8" w:history="1">
        <w:r w:rsidRPr="006F51B6">
          <w:rPr>
            <w:rStyle w:val="a3"/>
          </w:rPr>
          <w:t>https://kpfu.ru/portal/docs/F_1528593979/6.pdf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C0222C" w:rsidRPr="00C0222C" w:rsidRDefault="00C0222C" w:rsidP="00C0222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C0222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C0222C" w:rsidRDefault="00C0222C">
      <w:bookmarkStart w:id="0" w:name="_GoBack"/>
      <w:bookmarkEnd w:id="0"/>
    </w:p>
    <w:sectPr w:rsidR="00C0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632BE"/>
    <w:multiLevelType w:val="multilevel"/>
    <w:tmpl w:val="C57A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DB"/>
    <w:rsid w:val="001037DB"/>
    <w:rsid w:val="00630516"/>
    <w:rsid w:val="00684CE9"/>
    <w:rsid w:val="00973B2F"/>
    <w:rsid w:val="00C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B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B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4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1528593979/6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obschestvenno-politicheskoe-dvizhenie-tatar-323555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_1528593979/6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2018-07-03T11:51:00Z</dcterms:created>
  <dcterms:modified xsi:type="dcterms:W3CDTF">2018-07-03T12:05:00Z</dcterms:modified>
</cp:coreProperties>
</file>